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8FFEA" w14:textId="77777777" w:rsidR="00204E15" w:rsidRDefault="00000000">
      <w:pPr>
        <w:pStyle w:val="Titel"/>
      </w:pPr>
      <w:r>
        <w:t>Neue</w:t>
      </w:r>
      <w:r>
        <w:rPr>
          <w:spacing w:val="-4"/>
        </w:rPr>
        <w:t xml:space="preserve"> </w:t>
      </w:r>
      <w:r>
        <w:t>Wege</w:t>
      </w:r>
      <w:r>
        <w:rPr>
          <w:spacing w:val="-1"/>
        </w:rPr>
        <w:t xml:space="preserve"> </w:t>
      </w:r>
      <w:r>
        <w:t>für</w:t>
      </w:r>
      <w:r>
        <w:rPr>
          <w:spacing w:val="-3"/>
        </w:rPr>
        <w:t xml:space="preserve"> </w:t>
      </w:r>
      <w:r>
        <w:t>(E-)Mountainbiker</w:t>
      </w:r>
      <w:r>
        <w:rPr>
          <w:spacing w:val="-3"/>
        </w:rPr>
        <w:t xml:space="preserve"> </w:t>
      </w:r>
      <w:r>
        <w:t>im</w:t>
      </w:r>
      <w:r>
        <w:rPr>
          <w:spacing w:val="-2"/>
        </w:rPr>
        <w:t xml:space="preserve"> Paznaun</w:t>
      </w:r>
    </w:p>
    <w:p w14:paraId="14EE9AF6" w14:textId="77777777" w:rsidR="00204E15" w:rsidRDefault="00000000">
      <w:pPr>
        <w:pStyle w:val="berschrift1"/>
        <w:spacing w:before="378" w:line="360" w:lineRule="auto"/>
        <w:ind w:right="116"/>
      </w:pPr>
      <w:r>
        <w:t xml:space="preserve">Ein innovatives E-Bike </w:t>
      </w:r>
      <w:proofErr w:type="spellStart"/>
      <w:r>
        <w:t>Riding</w:t>
      </w:r>
      <w:proofErr w:type="spellEnd"/>
      <w:r>
        <w:t xml:space="preserve"> Center mit Messstationen zur Analyse der Fahrtechnik, ein neuer </w:t>
      </w:r>
      <w:proofErr w:type="spellStart"/>
      <w:r>
        <w:t>Biketrailpark</w:t>
      </w:r>
      <w:proofErr w:type="spellEnd"/>
      <w:r>
        <w:rPr>
          <w:spacing w:val="-13"/>
        </w:rPr>
        <w:t xml:space="preserve"> </w:t>
      </w:r>
      <w:r>
        <w:t>in</w:t>
      </w:r>
      <w:r>
        <w:rPr>
          <w:spacing w:val="-12"/>
        </w:rPr>
        <w:t xml:space="preserve"> </w:t>
      </w:r>
      <w:r>
        <w:t>Galtür</w:t>
      </w:r>
      <w:r>
        <w:rPr>
          <w:spacing w:val="-13"/>
        </w:rPr>
        <w:t xml:space="preserve"> </w:t>
      </w:r>
      <w:r>
        <w:t>und</w:t>
      </w:r>
      <w:r>
        <w:rPr>
          <w:spacing w:val="-12"/>
        </w:rPr>
        <w:t xml:space="preserve"> </w:t>
      </w:r>
      <w:r>
        <w:t>zwei</w:t>
      </w:r>
      <w:r>
        <w:rPr>
          <w:spacing w:val="-13"/>
        </w:rPr>
        <w:t xml:space="preserve"> </w:t>
      </w:r>
      <w:r>
        <w:t>neue</w:t>
      </w:r>
      <w:r>
        <w:rPr>
          <w:spacing w:val="-12"/>
        </w:rPr>
        <w:t xml:space="preserve"> </w:t>
      </w:r>
      <w:r>
        <w:t>Trails</w:t>
      </w:r>
      <w:r>
        <w:rPr>
          <w:spacing w:val="-13"/>
        </w:rPr>
        <w:t xml:space="preserve"> </w:t>
      </w:r>
      <w:r>
        <w:t>in</w:t>
      </w:r>
      <w:r>
        <w:rPr>
          <w:spacing w:val="-12"/>
        </w:rPr>
        <w:t xml:space="preserve"> </w:t>
      </w:r>
      <w:r>
        <w:t>der</w:t>
      </w:r>
      <w:r>
        <w:rPr>
          <w:spacing w:val="-12"/>
        </w:rPr>
        <w:t xml:space="preserve"> </w:t>
      </w:r>
      <w:r>
        <w:t>Silvretta</w:t>
      </w:r>
      <w:r>
        <w:rPr>
          <w:spacing w:val="-13"/>
        </w:rPr>
        <w:t xml:space="preserve"> </w:t>
      </w:r>
      <w:r>
        <w:t>Bike</w:t>
      </w:r>
      <w:r>
        <w:rPr>
          <w:spacing w:val="-12"/>
        </w:rPr>
        <w:t xml:space="preserve"> </w:t>
      </w:r>
      <w:r>
        <w:t>Arena</w:t>
      </w:r>
      <w:r>
        <w:rPr>
          <w:spacing w:val="-13"/>
        </w:rPr>
        <w:t xml:space="preserve"> </w:t>
      </w:r>
      <w:r>
        <w:t>Ischgl/Samnaun</w:t>
      </w:r>
      <w:r>
        <w:rPr>
          <w:spacing w:val="-12"/>
        </w:rPr>
        <w:t xml:space="preserve"> </w:t>
      </w:r>
      <w:r>
        <w:t>–</w:t>
      </w:r>
      <w:r>
        <w:rPr>
          <w:spacing w:val="-13"/>
        </w:rPr>
        <w:t xml:space="preserve"> </w:t>
      </w:r>
      <w:r>
        <w:t>das</w:t>
      </w:r>
      <w:r>
        <w:rPr>
          <w:spacing w:val="-12"/>
        </w:rPr>
        <w:t xml:space="preserve"> </w:t>
      </w:r>
      <w:r>
        <w:t>Paznaun startet für Mountainbiker mit spannenden News in den Sommer 2024.</w:t>
      </w:r>
    </w:p>
    <w:p w14:paraId="20BB98E0" w14:textId="77777777" w:rsidR="00204E15" w:rsidRDefault="00000000">
      <w:pPr>
        <w:pStyle w:val="Textkrper"/>
        <w:spacing w:before="159" w:line="360" w:lineRule="auto"/>
        <w:ind w:left="118" w:right="110"/>
        <w:jc w:val="both"/>
      </w:pPr>
      <w:r>
        <w:t>Ab</w:t>
      </w:r>
      <w:r>
        <w:rPr>
          <w:spacing w:val="-13"/>
        </w:rPr>
        <w:t xml:space="preserve"> </w:t>
      </w:r>
      <w:r>
        <w:t>Sommer</w:t>
      </w:r>
      <w:r>
        <w:rPr>
          <w:spacing w:val="-12"/>
        </w:rPr>
        <w:t xml:space="preserve"> </w:t>
      </w:r>
      <w:r>
        <w:t>erhalten</w:t>
      </w:r>
      <w:r>
        <w:rPr>
          <w:spacing w:val="-12"/>
        </w:rPr>
        <w:t xml:space="preserve"> </w:t>
      </w:r>
      <w:r>
        <w:t>(E-)Mountainbiker</w:t>
      </w:r>
      <w:r>
        <w:rPr>
          <w:spacing w:val="-11"/>
        </w:rPr>
        <w:t xml:space="preserve"> </w:t>
      </w:r>
      <w:r>
        <w:t>im</w:t>
      </w:r>
      <w:r>
        <w:rPr>
          <w:spacing w:val="-9"/>
        </w:rPr>
        <w:t xml:space="preserve"> </w:t>
      </w:r>
      <w:r>
        <w:t>Paznaun</w:t>
      </w:r>
      <w:r>
        <w:rPr>
          <w:spacing w:val="-13"/>
        </w:rPr>
        <w:t xml:space="preserve"> </w:t>
      </w:r>
      <w:r>
        <w:t>mit</w:t>
      </w:r>
      <w:r>
        <w:rPr>
          <w:spacing w:val="-10"/>
        </w:rPr>
        <w:t xml:space="preserve"> </w:t>
      </w:r>
      <w:r>
        <w:t>dem</w:t>
      </w:r>
      <w:r>
        <w:rPr>
          <w:spacing w:val="-12"/>
        </w:rPr>
        <w:t xml:space="preserve"> </w:t>
      </w:r>
      <w:r>
        <w:t>Prototyp</w:t>
      </w:r>
      <w:r>
        <w:rPr>
          <w:spacing w:val="-11"/>
        </w:rPr>
        <w:t xml:space="preserve"> </w:t>
      </w:r>
      <w:r>
        <w:t>des</w:t>
      </w:r>
      <w:r>
        <w:rPr>
          <w:spacing w:val="-10"/>
        </w:rPr>
        <w:t xml:space="preserve"> </w:t>
      </w:r>
      <w:r>
        <w:t>neuen</w:t>
      </w:r>
      <w:r>
        <w:rPr>
          <w:spacing w:val="-13"/>
        </w:rPr>
        <w:t xml:space="preserve"> </w:t>
      </w:r>
      <w:r>
        <w:t>E-Bike</w:t>
      </w:r>
      <w:r>
        <w:rPr>
          <w:spacing w:val="-10"/>
        </w:rPr>
        <w:t xml:space="preserve"> </w:t>
      </w:r>
      <w:proofErr w:type="spellStart"/>
      <w:r>
        <w:t>Riding</w:t>
      </w:r>
      <w:proofErr w:type="spellEnd"/>
      <w:r>
        <w:rPr>
          <w:spacing w:val="-11"/>
        </w:rPr>
        <w:t xml:space="preserve"> </w:t>
      </w:r>
      <w:r>
        <w:t>Centers erste Einblicke, wie das eigene Fahrkönnen auf einem innovativem Fahrparcours mittels modernster Technologien</w:t>
      </w:r>
      <w:r>
        <w:rPr>
          <w:spacing w:val="-12"/>
        </w:rPr>
        <w:t xml:space="preserve"> </w:t>
      </w:r>
      <w:r>
        <w:t>analysiert</w:t>
      </w:r>
      <w:r>
        <w:rPr>
          <w:spacing w:val="-12"/>
        </w:rPr>
        <w:t xml:space="preserve"> </w:t>
      </w:r>
      <w:r>
        <w:t>wird,</w:t>
      </w:r>
      <w:r>
        <w:rPr>
          <w:spacing w:val="-10"/>
        </w:rPr>
        <w:t xml:space="preserve"> </w:t>
      </w:r>
      <w:r>
        <w:t>besuchen</w:t>
      </w:r>
      <w:r>
        <w:rPr>
          <w:spacing w:val="-11"/>
        </w:rPr>
        <w:t xml:space="preserve"> </w:t>
      </w:r>
      <w:r>
        <w:t>in</w:t>
      </w:r>
      <w:r>
        <w:rPr>
          <w:spacing w:val="-11"/>
        </w:rPr>
        <w:t xml:space="preserve"> </w:t>
      </w:r>
      <w:r>
        <w:t>Galtür</w:t>
      </w:r>
      <w:r>
        <w:rPr>
          <w:spacing w:val="-11"/>
        </w:rPr>
        <w:t xml:space="preserve"> </w:t>
      </w:r>
      <w:r>
        <w:t>mit</w:t>
      </w:r>
      <w:r>
        <w:rPr>
          <w:spacing w:val="-10"/>
        </w:rPr>
        <w:t xml:space="preserve"> </w:t>
      </w:r>
      <w:r>
        <w:t>der</w:t>
      </w:r>
      <w:r>
        <w:rPr>
          <w:spacing w:val="-11"/>
        </w:rPr>
        <w:t xml:space="preserve"> </w:t>
      </w:r>
      <w:r>
        <w:t>ganzen</w:t>
      </w:r>
      <w:r>
        <w:rPr>
          <w:spacing w:val="-11"/>
        </w:rPr>
        <w:t xml:space="preserve"> </w:t>
      </w:r>
      <w:r>
        <w:t>Familie</w:t>
      </w:r>
      <w:r>
        <w:rPr>
          <w:spacing w:val="-10"/>
        </w:rPr>
        <w:t xml:space="preserve"> </w:t>
      </w:r>
      <w:r>
        <w:t>den</w:t>
      </w:r>
      <w:r>
        <w:rPr>
          <w:spacing w:val="-11"/>
        </w:rPr>
        <w:t xml:space="preserve"> </w:t>
      </w:r>
      <w:r>
        <w:t>neuen</w:t>
      </w:r>
      <w:r>
        <w:rPr>
          <w:spacing w:val="-11"/>
        </w:rPr>
        <w:t xml:space="preserve"> </w:t>
      </w:r>
      <w:proofErr w:type="spellStart"/>
      <w:r>
        <w:t>Biketrailpark</w:t>
      </w:r>
      <w:proofErr w:type="spellEnd"/>
      <w:r>
        <w:rPr>
          <w:spacing w:val="-13"/>
        </w:rPr>
        <w:t xml:space="preserve"> </w:t>
      </w:r>
      <w:r>
        <w:t>„Silva Trails“</w:t>
      </w:r>
      <w:r>
        <w:rPr>
          <w:spacing w:val="-10"/>
        </w:rPr>
        <w:t xml:space="preserve"> </w:t>
      </w:r>
      <w:r>
        <w:t>oder</w:t>
      </w:r>
      <w:r>
        <w:rPr>
          <w:spacing w:val="-9"/>
        </w:rPr>
        <w:t xml:space="preserve"> </w:t>
      </w:r>
      <w:r>
        <w:t>erkunden</w:t>
      </w:r>
      <w:r>
        <w:rPr>
          <w:spacing w:val="-10"/>
        </w:rPr>
        <w:t xml:space="preserve"> </w:t>
      </w:r>
      <w:r>
        <w:t>zwei</w:t>
      </w:r>
      <w:r>
        <w:rPr>
          <w:spacing w:val="-9"/>
        </w:rPr>
        <w:t xml:space="preserve"> </w:t>
      </w:r>
      <w:r>
        <w:t>neue</w:t>
      </w:r>
      <w:r>
        <w:rPr>
          <w:spacing w:val="-8"/>
        </w:rPr>
        <w:t xml:space="preserve"> </w:t>
      </w:r>
      <w:r>
        <w:t>Trails</w:t>
      </w:r>
      <w:r>
        <w:rPr>
          <w:spacing w:val="-9"/>
        </w:rPr>
        <w:t xml:space="preserve"> </w:t>
      </w:r>
      <w:r>
        <w:t>in</w:t>
      </w:r>
      <w:r>
        <w:rPr>
          <w:spacing w:val="-10"/>
        </w:rPr>
        <w:t xml:space="preserve"> </w:t>
      </w:r>
      <w:r>
        <w:t>der</w:t>
      </w:r>
      <w:r>
        <w:rPr>
          <w:spacing w:val="-9"/>
        </w:rPr>
        <w:t xml:space="preserve"> </w:t>
      </w:r>
      <w:r>
        <w:t>rundum</w:t>
      </w:r>
      <w:r>
        <w:rPr>
          <w:spacing w:val="-8"/>
        </w:rPr>
        <w:t xml:space="preserve"> </w:t>
      </w:r>
      <w:r>
        <w:t>erneuerten</w:t>
      </w:r>
      <w:r>
        <w:rPr>
          <w:spacing w:val="-10"/>
        </w:rPr>
        <w:t xml:space="preserve"> </w:t>
      </w:r>
      <w:r>
        <w:t>Silvretta</w:t>
      </w:r>
      <w:r>
        <w:rPr>
          <w:spacing w:val="-9"/>
        </w:rPr>
        <w:t xml:space="preserve"> </w:t>
      </w:r>
      <w:r>
        <w:t>Bike</w:t>
      </w:r>
      <w:r>
        <w:rPr>
          <w:spacing w:val="-8"/>
        </w:rPr>
        <w:t xml:space="preserve"> </w:t>
      </w:r>
      <w:r>
        <w:t>Arena</w:t>
      </w:r>
      <w:r>
        <w:rPr>
          <w:spacing w:val="-9"/>
        </w:rPr>
        <w:t xml:space="preserve"> </w:t>
      </w:r>
      <w:r>
        <w:t>Ischgl/Samnaun.</w:t>
      </w:r>
    </w:p>
    <w:p w14:paraId="53DC2802" w14:textId="77777777" w:rsidR="00234EE1" w:rsidRDefault="00234EE1">
      <w:pPr>
        <w:pStyle w:val="berschrift1"/>
      </w:pPr>
    </w:p>
    <w:p w14:paraId="57E4841E" w14:textId="3044A0DE" w:rsidR="00204E15" w:rsidRDefault="00000000">
      <w:pPr>
        <w:pStyle w:val="berschrift1"/>
      </w:pPr>
      <w:r>
        <w:t>Weltneuheit:</w:t>
      </w:r>
      <w:r>
        <w:rPr>
          <w:spacing w:val="-5"/>
        </w:rPr>
        <w:t xml:space="preserve"> </w:t>
      </w:r>
      <w:r>
        <w:t>E-Bike</w:t>
      </w:r>
      <w:r>
        <w:rPr>
          <w:spacing w:val="-6"/>
        </w:rPr>
        <w:t xml:space="preserve"> </w:t>
      </w:r>
      <w:proofErr w:type="spellStart"/>
      <w:r>
        <w:t>Riding</w:t>
      </w:r>
      <w:proofErr w:type="spellEnd"/>
      <w:r>
        <w:rPr>
          <w:spacing w:val="-5"/>
        </w:rPr>
        <w:t xml:space="preserve"> </w:t>
      </w:r>
      <w:r>
        <w:rPr>
          <w:spacing w:val="-2"/>
        </w:rPr>
        <w:t>Center</w:t>
      </w:r>
    </w:p>
    <w:p w14:paraId="74AD5C52" w14:textId="77777777" w:rsidR="00204E15" w:rsidRDefault="00204E15">
      <w:pPr>
        <w:pStyle w:val="Textkrper"/>
        <w:spacing w:before="24"/>
        <w:rPr>
          <w:b/>
        </w:rPr>
      </w:pPr>
    </w:p>
    <w:p w14:paraId="39BBA56F" w14:textId="77777777" w:rsidR="00204E15" w:rsidRDefault="00000000">
      <w:pPr>
        <w:pStyle w:val="Textkrper"/>
        <w:spacing w:before="1" w:line="360" w:lineRule="auto"/>
        <w:ind w:left="118" w:right="109"/>
        <w:jc w:val="both"/>
      </w:pPr>
      <w:r>
        <w:t>Wie sicher bin ich eigentlich auf dem E-Bike? Wie weiche ich Hindernissen auf Trails geschickt aus? Oder, wie kann ich optimal im steilen Berggelände anfahren? Diese und weitere offene Fragen beantworten</w:t>
      </w:r>
      <w:r>
        <w:rPr>
          <w:spacing w:val="-13"/>
        </w:rPr>
        <w:t xml:space="preserve"> </w:t>
      </w:r>
      <w:r>
        <w:t>der</w:t>
      </w:r>
      <w:r>
        <w:rPr>
          <w:spacing w:val="-12"/>
        </w:rPr>
        <w:t xml:space="preserve"> </w:t>
      </w:r>
      <w:r>
        <w:t>E-Bike</w:t>
      </w:r>
      <w:r>
        <w:rPr>
          <w:spacing w:val="-11"/>
        </w:rPr>
        <w:t xml:space="preserve"> </w:t>
      </w:r>
      <w:r>
        <w:t>Weltverband</w:t>
      </w:r>
      <w:r>
        <w:rPr>
          <w:spacing w:val="-12"/>
        </w:rPr>
        <w:t xml:space="preserve"> </w:t>
      </w:r>
      <w:r>
        <w:t>(EBWF)</w:t>
      </w:r>
      <w:r>
        <w:rPr>
          <w:spacing w:val="-11"/>
        </w:rPr>
        <w:t xml:space="preserve"> </w:t>
      </w:r>
      <w:r>
        <w:t>und</w:t>
      </w:r>
      <w:r>
        <w:rPr>
          <w:spacing w:val="-12"/>
        </w:rPr>
        <w:t xml:space="preserve"> </w:t>
      </w:r>
      <w:r>
        <w:t>die</w:t>
      </w:r>
      <w:r>
        <w:rPr>
          <w:spacing w:val="-13"/>
        </w:rPr>
        <w:t xml:space="preserve"> </w:t>
      </w:r>
      <w:proofErr w:type="spellStart"/>
      <w:r>
        <w:t>Bikeregion</w:t>
      </w:r>
      <w:proofErr w:type="spellEnd"/>
      <w:r>
        <w:rPr>
          <w:spacing w:val="-12"/>
        </w:rPr>
        <w:t xml:space="preserve"> </w:t>
      </w:r>
      <w:r>
        <w:t>Paznaun</w:t>
      </w:r>
      <w:r>
        <w:rPr>
          <w:spacing w:val="-12"/>
        </w:rPr>
        <w:t xml:space="preserve"> </w:t>
      </w:r>
      <w:r>
        <w:t>–</w:t>
      </w:r>
      <w:r>
        <w:rPr>
          <w:spacing w:val="-11"/>
        </w:rPr>
        <w:t xml:space="preserve"> </w:t>
      </w:r>
      <w:r>
        <w:t>Ischgl</w:t>
      </w:r>
      <w:r>
        <w:rPr>
          <w:spacing w:val="-13"/>
        </w:rPr>
        <w:t xml:space="preserve"> </w:t>
      </w:r>
      <w:r>
        <w:t>mit</w:t>
      </w:r>
      <w:r>
        <w:rPr>
          <w:spacing w:val="-11"/>
        </w:rPr>
        <w:t xml:space="preserve"> </w:t>
      </w:r>
      <w:r>
        <w:t>dem</w:t>
      </w:r>
      <w:r>
        <w:rPr>
          <w:spacing w:val="-10"/>
        </w:rPr>
        <w:t xml:space="preserve"> </w:t>
      </w:r>
      <w:r>
        <w:t>innovativen E-Bike</w:t>
      </w:r>
      <w:r>
        <w:rPr>
          <w:spacing w:val="-8"/>
        </w:rPr>
        <w:t xml:space="preserve"> </w:t>
      </w:r>
      <w:proofErr w:type="spellStart"/>
      <w:r>
        <w:t>Riding</w:t>
      </w:r>
      <w:proofErr w:type="spellEnd"/>
      <w:r>
        <w:rPr>
          <w:spacing w:val="-10"/>
        </w:rPr>
        <w:t xml:space="preserve"> </w:t>
      </w:r>
      <w:r>
        <w:t>Center</w:t>
      </w:r>
      <w:r>
        <w:rPr>
          <w:spacing w:val="-10"/>
        </w:rPr>
        <w:t xml:space="preserve"> </w:t>
      </w:r>
      <w:r>
        <w:t>in</w:t>
      </w:r>
      <w:r>
        <w:rPr>
          <w:spacing w:val="-10"/>
        </w:rPr>
        <w:t xml:space="preserve"> </w:t>
      </w:r>
      <w:r>
        <w:t>Ischgl.</w:t>
      </w:r>
      <w:r>
        <w:rPr>
          <w:spacing w:val="-9"/>
        </w:rPr>
        <w:t xml:space="preserve"> </w:t>
      </w:r>
      <w:r>
        <w:t>Hier</w:t>
      </w:r>
      <w:r>
        <w:rPr>
          <w:spacing w:val="-9"/>
        </w:rPr>
        <w:t xml:space="preserve"> </w:t>
      </w:r>
      <w:r>
        <w:t>wird</w:t>
      </w:r>
      <w:r>
        <w:rPr>
          <w:spacing w:val="-10"/>
        </w:rPr>
        <w:t xml:space="preserve"> </w:t>
      </w:r>
      <w:r>
        <w:t>bei</w:t>
      </w:r>
      <w:r>
        <w:rPr>
          <w:spacing w:val="-9"/>
        </w:rPr>
        <w:t xml:space="preserve"> </w:t>
      </w:r>
      <w:r>
        <w:t>der</w:t>
      </w:r>
      <w:r>
        <w:rPr>
          <w:spacing w:val="-9"/>
        </w:rPr>
        <w:t xml:space="preserve"> </w:t>
      </w:r>
      <w:r>
        <w:t>Durchfahrt</w:t>
      </w:r>
      <w:r>
        <w:rPr>
          <w:spacing w:val="-8"/>
        </w:rPr>
        <w:t xml:space="preserve"> </w:t>
      </w:r>
      <w:r>
        <w:t>die</w:t>
      </w:r>
      <w:r>
        <w:rPr>
          <w:spacing w:val="-8"/>
        </w:rPr>
        <w:t xml:space="preserve"> </w:t>
      </w:r>
      <w:r>
        <w:t>Fahrgeschicklichkeit</w:t>
      </w:r>
      <w:r>
        <w:rPr>
          <w:spacing w:val="-8"/>
        </w:rPr>
        <w:t xml:space="preserve"> </w:t>
      </w:r>
      <w:r>
        <w:t>mittels</w:t>
      </w:r>
      <w:r>
        <w:rPr>
          <w:spacing w:val="-11"/>
        </w:rPr>
        <w:t xml:space="preserve"> </w:t>
      </w:r>
      <w:r>
        <w:t>modernster Technologien gemessen und analysiert. Der Bau des weltweit einzigartigen Fahrparcours erfolgt ab 2024 schrittweise bis 2026. Bereits im Sommer 2024 wird in Ischgl, auf der Terrasse der Silvretta Therme (Eislaufplatz), ein Prototyp des Projektes aufgebaut, der erste Einblicke in die Innovation gewährt.</w:t>
      </w:r>
      <w:r>
        <w:rPr>
          <w:spacing w:val="-4"/>
        </w:rPr>
        <w:t xml:space="preserve"> </w:t>
      </w:r>
      <w:r>
        <w:t>Betrieben</w:t>
      </w:r>
      <w:r>
        <w:rPr>
          <w:spacing w:val="-4"/>
        </w:rPr>
        <w:t xml:space="preserve"> </w:t>
      </w:r>
      <w:r>
        <w:t>wird</w:t>
      </w:r>
      <w:r>
        <w:rPr>
          <w:spacing w:val="-4"/>
        </w:rPr>
        <w:t xml:space="preserve"> </w:t>
      </w:r>
      <w:r>
        <w:t>das</w:t>
      </w:r>
      <w:r>
        <w:rPr>
          <w:spacing w:val="-1"/>
        </w:rPr>
        <w:t xml:space="preserve"> </w:t>
      </w:r>
      <w:r>
        <w:t>E-Bike</w:t>
      </w:r>
      <w:r>
        <w:rPr>
          <w:spacing w:val="-3"/>
        </w:rPr>
        <w:t xml:space="preserve"> </w:t>
      </w:r>
      <w:proofErr w:type="spellStart"/>
      <w:r>
        <w:t>Riding</w:t>
      </w:r>
      <w:proofErr w:type="spellEnd"/>
      <w:r>
        <w:rPr>
          <w:spacing w:val="-2"/>
        </w:rPr>
        <w:t xml:space="preserve"> </w:t>
      </w:r>
      <w:r>
        <w:t>Center</w:t>
      </w:r>
      <w:r>
        <w:rPr>
          <w:spacing w:val="-6"/>
        </w:rPr>
        <w:t xml:space="preserve"> </w:t>
      </w:r>
      <w:r>
        <w:t>von</w:t>
      </w:r>
      <w:r>
        <w:rPr>
          <w:spacing w:val="-7"/>
        </w:rPr>
        <w:t xml:space="preserve"> </w:t>
      </w:r>
      <w:r>
        <w:t>Bründl</w:t>
      </w:r>
      <w:r>
        <w:rPr>
          <w:spacing w:val="-1"/>
        </w:rPr>
        <w:t xml:space="preserve"> </w:t>
      </w:r>
      <w:r>
        <w:t>Sports</w:t>
      </w:r>
      <w:r>
        <w:rPr>
          <w:spacing w:val="-3"/>
        </w:rPr>
        <w:t xml:space="preserve"> </w:t>
      </w:r>
      <w:r>
        <w:t>in</w:t>
      </w:r>
      <w:r>
        <w:rPr>
          <w:spacing w:val="-4"/>
        </w:rPr>
        <w:t xml:space="preserve"> </w:t>
      </w:r>
      <w:r>
        <w:t>enger</w:t>
      </w:r>
      <w:r>
        <w:rPr>
          <w:spacing w:val="-3"/>
        </w:rPr>
        <w:t xml:space="preserve"> </w:t>
      </w:r>
      <w:r>
        <w:t>Zusammenarbeit</w:t>
      </w:r>
      <w:r>
        <w:rPr>
          <w:spacing w:val="-5"/>
        </w:rPr>
        <w:t xml:space="preserve"> </w:t>
      </w:r>
      <w:r>
        <w:t>mit</w:t>
      </w:r>
      <w:r>
        <w:rPr>
          <w:spacing w:val="-3"/>
        </w:rPr>
        <w:t xml:space="preserve"> </w:t>
      </w:r>
      <w:r>
        <w:t xml:space="preserve">der Silvretta Therme. Infos: </w:t>
      </w:r>
      <w:hyperlink r:id="rId6">
        <w:r>
          <w:rPr>
            <w:color w:val="0562C1"/>
            <w:u w:val="single" w:color="0562C1"/>
          </w:rPr>
          <w:t>ischgl.ebikeridingcenter.com</w:t>
        </w:r>
      </w:hyperlink>
    </w:p>
    <w:p w14:paraId="1DA2CED2" w14:textId="77777777" w:rsidR="00234EE1" w:rsidRDefault="00234EE1">
      <w:pPr>
        <w:pStyle w:val="berschrift1"/>
      </w:pPr>
    </w:p>
    <w:p w14:paraId="6EC65FAC" w14:textId="3FF7B9E1" w:rsidR="00204E15" w:rsidRDefault="00000000">
      <w:pPr>
        <w:pStyle w:val="berschrift1"/>
      </w:pPr>
      <w:r>
        <w:t>Neuer</w:t>
      </w:r>
      <w:r>
        <w:rPr>
          <w:spacing w:val="-4"/>
        </w:rPr>
        <w:t xml:space="preserve"> </w:t>
      </w:r>
      <w:proofErr w:type="spellStart"/>
      <w:r>
        <w:t>Biketrailpark</w:t>
      </w:r>
      <w:proofErr w:type="spellEnd"/>
      <w:r>
        <w:rPr>
          <w:spacing w:val="-4"/>
        </w:rPr>
        <w:t xml:space="preserve"> </w:t>
      </w:r>
      <w:r>
        <w:t>„Silva</w:t>
      </w:r>
      <w:r>
        <w:rPr>
          <w:spacing w:val="-7"/>
        </w:rPr>
        <w:t xml:space="preserve"> </w:t>
      </w:r>
      <w:r>
        <w:t>Trails“</w:t>
      </w:r>
      <w:r>
        <w:rPr>
          <w:spacing w:val="-6"/>
        </w:rPr>
        <w:t xml:space="preserve"> </w:t>
      </w:r>
      <w:r>
        <w:t>in</w:t>
      </w:r>
      <w:r>
        <w:rPr>
          <w:spacing w:val="-7"/>
        </w:rPr>
        <w:t xml:space="preserve"> </w:t>
      </w:r>
      <w:r>
        <w:rPr>
          <w:spacing w:val="-2"/>
        </w:rPr>
        <w:t>Galtür</w:t>
      </w:r>
    </w:p>
    <w:p w14:paraId="4B514D35" w14:textId="77777777" w:rsidR="00204E15" w:rsidRDefault="00204E15">
      <w:pPr>
        <w:pStyle w:val="Textkrper"/>
        <w:spacing w:before="24"/>
        <w:rPr>
          <w:b/>
        </w:rPr>
      </w:pPr>
    </w:p>
    <w:p w14:paraId="090BD0AF" w14:textId="77777777" w:rsidR="00204E15" w:rsidRDefault="00000000">
      <w:pPr>
        <w:pStyle w:val="Textkrper"/>
        <w:spacing w:line="360" w:lineRule="auto"/>
        <w:ind w:left="118" w:right="110"/>
        <w:jc w:val="both"/>
      </w:pPr>
      <w:r>
        <w:t xml:space="preserve">Nicht nur Familien und Anfänger sind in Galtür ab Sommer 2024 im neuen </w:t>
      </w:r>
      <w:proofErr w:type="spellStart"/>
      <w:r>
        <w:t>Trailpark</w:t>
      </w:r>
      <w:proofErr w:type="spellEnd"/>
      <w:r>
        <w:t xml:space="preserve"> Silva Trails gut aufgehoben. Hier wartet als Herzstück des neuen Parks ein 6,67 Kilometer langer Trail mit </w:t>
      </w:r>
      <w:proofErr w:type="spellStart"/>
      <w:r>
        <w:t>flowigen</w:t>
      </w:r>
      <w:proofErr w:type="spellEnd"/>
      <w:r>
        <w:t xml:space="preserve"> Kurven und einigen </w:t>
      </w:r>
      <w:proofErr w:type="spellStart"/>
      <w:r>
        <w:t>Northshore</w:t>
      </w:r>
      <w:proofErr w:type="spellEnd"/>
      <w:r>
        <w:t xml:space="preserve">-Elementen, der im Schwierigkeitsbereich S0 bis S2 von der </w:t>
      </w:r>
      <w:proofErr w:type="spellStart"/>
      <w:r>
        <w:t>Alpkogelbahn</w:t>
      </w:r>
      <w:proofErr w:type="spellEnd"/>
      <w:r>
        <w:t xml:space="preserve"> Berg- zur Talstation führt. Von der Bergstation startet mit Ziel Faulbrunn Alm ein weiterer, 1,4 Kilometer langer Trail der Schwierigkeitsstufe S0 bis S3. Zur Vorbereitung dient ein Übungsgelände</w:t>
      </w:r>
      <w:r>
        <w:rPr>
          <w:spacing w:val="-13"/>
        </w:rPr>
        <w:t xml:space="preserve"> </w:t>
      </w:r>
      <w:r>
        <w:t>mit</w:t>
      </w:r>
      <w:r>
        <w:rPr>
          <w:spacing w:val="-12"/>
        </w:rPr>
        <w:t xml:space="preserve"> </w:t>
      </w:r>
      <w:r>
        <w:t>Elementen</w:t>
      </w:r>
      <w:r>
        <w:rPr>
          <w:spacing w:val="-13"/>
        </w:rPr>
        <w:t xml:space="preserve"> </w:t>
      </w:r>
      <w:r>
        <w:t>in</w:t>
      </w:r>
      <w:r>
        <w:rPr>
          <w:spacing w:val="-12"/>
        </w:rPr>
        <w:t xml:space="preserve"> </w:t>
      </w:r>
      <w:r>
        <w:t>den</w:t>
      </w:r>
      <w:r>
        <w:rPr>
          <w:spacing w:val="-13"/>
        </w:rPr>
        <w:t xml:space="preserve"> </w:t>
      </w:r>
      <w:r>
        <w:t>Schwierigkeitsstufen</w:t>
      </w:r>
      <w:r>
        <w:rPr>
          <w:spacing w:val="-12"/>
        </w:rPr>
        <w:t xml:space="preserve"> </w:t>
      </w:r>
      <w:r>
        <w:t>S0</w:t>
      </w:r>
      <w:r>
        <w:rPr>
          <w:spacing w:val="-11"/>
        </w:rPr>
        <w:t xml:space="preserve"> </w:t>
      </w:r>
      <w:r>
        <w:t>bis</w:t>
      </w:r>
      <w:r>
        <w:rPr>
          <w:spacing w:val="-12"/>
        </w:rPr>
        <w:t xml:space="preserve"> </w:t>
      </w:r>
      <w:r>
        <w:t>S3</w:t>
      </w:r>
      <w:r>
        <w:rPr>
          <w:spacing w:val="-10"/>
        </w:rPr>
        <w:t xml:space="preserve"> </w:t>
      </w:r>
      <w:r>
        <w:t>und</w:t>
      </w:r>
      <w:r>
        <w:rPr>
          <w:spacing w:val="-13"/>
        </w:rPr>
        <w:t xml:space="preserve"> </w:t>
      </w:r>
      <w:r>
        <w:t>ein</w:t>
      </w:r>
      <w:r>
        <w:rPr>
          <w:spacing w:val="-12"/>
        </w:rPr>
        <w:t xml:space="preserve"> </w:t>
      </w:r>
      <w:r>
        <w:t>800</w:t>
      </w:r>
      <w:r>
        <w:rPr>
          <w:spacing w:val="-12"/>
        </w:rPr>
        <w:t xml:space="preserve"> </w:t>
      </w:r>
      <w:r>
        <w:t>m²</w:t>
      </w:r>
      <w:r>
        <w:rPr>
          <w:spacing w:val="-11"/>
        </w:rPr>
        <w:t xml:space="preserve"> </w:t>
      </w:r>
      <w:r>
        <w:t>großer</w:t>
      </w:r>
      <w:r>
        <w:rPr>
          <w:spacing w:val="-13"/>
        </w:rPr>
        <w:t xml:space="preserve"> </w:t>
      </w:r>
      <w:r>
        <w:t xml:space="preserve">Pumptrack. Drei weitere Trails sind bereits in Planung. Infos: </w:t>
      </w:r>
      <w:hyperlink r:id="rId7">
        <w:r>
          <w:rPr>
            <w:color w:val="0562C1"/>
            <w:u w:val="single" w:color="0562C1"/>
          </w:rPr>
          <w:t>www.galtuer.com</w:t>
        </w:r>
      </w:hyperlink>
    </w:p>
    <w:p w14:paraId="6B0EC266" w14:textId="77777777" w:rsidR="00234EE1" w:rsidRDefault="00234EE1">
      <w:pPr>
        <w:pStyle w:val="berschrift1"/>
        <w:spacing w:before="161"/>
        <w:jc w:val="left"/>
      </w:pPr>
    </w:p>
    <w:p w14:paraId="35EB3B0D" w14:textId="77777777" w:rsidR="00234EE1" w:rsidRDefault="00234EE1">
      <w:pPr>
        <w:pStyle w:val="berschrift1"/>
        <w:spacing w:before="161"/>
        <w:jc w:val="left"/>
      </w:pPr>
    </w:p>
    <w:p w14:paraId="255188AA" w14:textId="09E51F37" w:rsidR="00204E15" w:rsidRDefault="00000000">
      <w:pPr>
        <w:pStyle w:val="berschrift1"/>
        <w:spacing w:before="161"/>
        <w:jc w:val="left"/>
      </w:pPr>
      <w:r>
        <w:lastRenderedPageBreak/>
        <w:t>Zwei</w:t>
      </w:r>
      <w:r>
        <w:rPr>
          <w:spacing w:val="-1"/>
        </w:rPr>
        <w:t xml:space="preserve"> </w:t>
      </w:r>
      <w:r>
        <w:t>neue</w:t>
      </w:r>
      <w:r>
        <w:rPr>
          <w:spacing w:val="-5"/>
        </w:rPr>
        <w:t xml:space="preserve"> </w:t>
      </w:r>
      <w:r>
        <w:t>Trails</w:t>
      </w:r>
      <w:r>
        <w:rPr>
          <w:spacing w:val="-4"/>
        </w:rPr>
        <w:t xml:space="preserve"> </w:t>
      </w:r>
      <w:r>
        <w:t>für</w:t>
      </w:r>
      <w:r>
        <w:rPr>
          <w:spacing w:val="-1"/>
        </w:rPr>
        <w:t xml:space="preserve"> </w:t>
      </w:r>
      <w:r>
        <w:t>die</w:t>
      </w:r>
      <w:r>
        <w:rPr>
          <w:spacing w:val="-4"/>
        </w:rPr>
        <w:t xml:space="preserve"> </w:t>
      </w:r>
      <w:r>
        <w:t>Silvretta</w:t>
      </w:r>
      <w:r>
        <w:rPr>
          <w:spacing w:val="-5"/>
        </w:rPr>
        <w:t xml:space="preserve"> </w:t>
      </w:r>
      <w:r>
        <w:t>Bike</w:t>
      </w:r>
      <w:r>
        <w:rPr>
          <w:spacing w:val="-5"/>
        </w:rPr>
        <w:t xml:space="preserve"> </w:t>
      </w:r>
      <w:r>
        <w:t>Arena</w:t>
      </w:r>
      <w:r>
        <w:rPr>
          <w:spacing w:val="-4"/>
        </w:rPr>
        <w:t xml:space="preserve"> </w:t>
      </w:r>
      <w:r>
        <w:rPr>
          <w:spacing w:val="-2"/>
        </w:rPr>
        <w:t>Ischgl/Samnaun</w:t>
      </w:r>
    </w:p>
    <w:p w14:paraId="43F4B959" w14:textId="77777777" w:rsidR="00204E15" w:rsidRDefault="00204E15">
      <w:pPr>
        <w:pStyle w:val="Textkrper"/>
        <w:spacing w:before="24"/>
        <w:rPr>
          <w:b/>
        </w:rPr>
      </w:pPr>
    </w:p>
    <w:p w14:paraId="1E777223" w14:textId="77777777" w:rsidR="00204E15" w:rsidRDefault="00000000">
      <w:pPr>
        <w:pStyle w:val="Textkrper"/>
        <w:spacing w:before="1" w:line="360" w:lineRule="auto"/>
        <w:ind w:left="118" w:hanging="1"/>
      </w:pPr>
      <w:r>
        <w:t>Ischgl</w:t>
      </w:r>
      <w:r>
        <w:rPr>
          <w:spacing w:val="-8"/>
        </w:rPr>
        <w:t xml:space="preserve"> </w:t>
      </w:r>
      <w:r>
        <w:t>und</w:t>
      </w:r>
      <w:r>
        <w:rPr>
          <w:spacing w:val="-9"/>
        </w:rPr>
        <w:t xml:space="preserve"> </w:t>
      </w:r>
      <w:r>
        <w:t>Samnaun</w:t>
      </w:r>
      <w:r>
        <w:rPr>
          <w:spacing w:val="-9"/>
        </w:rPr>
        <w:t xml:space="preserve"> </w:t>
      </w:r>
      <w:r>
        <w:t>setzen</w:t>
      </w:r>
      <w:r>
        <w:rPr>
          <w:spacing w:val="-11"/>
        </w:rPr>
        <w:t xml:space="preserve"> </w:t>
      </w:r>
      <w:r>
        <w:t>auf</w:t>
      </w:r>
      <w:r>
        <w:rPr>
          <w:spacing w:val="-8"/>
        </w:rPr>
        <w:t xml:space="preserve"> </w:t>
      </w:r>
      <w:proofErr w:type="spellStart"/>
      <w:r>
        <w:t>Naturtrails</w:t>
      </w:r>
      <w:proofErr w:type="spellEnd"/>
      <w:r>
        <w:t>.</w:t>
      </w:r>
      <w:r>
        <w:rPr>
          <w:spacing w:val="-8"/>
        </w:rPr>
        <w:t xml:space="preserve"> </w:t>
      </w:r>
      <w:r>
        <w:t>Im</w:t>
      </w:r>
      <w:r>
        <w:rPr>
          <w:spacing w:val="-9"/>
        </w:rPr>
        <w:t xml:space="preserve"> </w:t>
      </w:r>
      <w:r>
        <w:t>Sommer</w:t>
      </w:r>
      <w:r>
        <w:rPr>
          <w:spacing w:val="-11"/>
        </w:rPr>
        <w:t xml:space="preserve"> </w:t>
      </w:r>
      <w:r>
        <w:t>vereinen</w:t>
      </w:r>
      <w:r>
        <w:rPr>
          <w:spacing w:val="-9"/>
        </w:rPr>
        <w:t xml:space="preserve"> </w:t>
      </w:r>
      <w:r>
        <w:t>sie</w:t>
      </w:r>
      <w:r>
        <w:rPr>
          <w:spacing w:val="-10"/>
        </w:rPr>
        <w:t xml:space="preserve"> </w:t>
      </w:r>
      <w:r>
        <w:t>sich</w:t>
      </w:r>
      <w:r>
        <w:rPr>
          <w:spacing w:val="-9"/>
        </w:rPr>
        <w:t xml:space="preserve"> </w:t>
      </w:r>
      <w:r>
        <w:t>zur</w:t>
      </w:r>
      <w:r>
        <w:rPr>
          <w:spacing w:val="-8"/>
        </w:rPr>
        <w:t xml:space="preserve"> </w:t>
      </w:r>
      <w:r>
        <w:t>neuen</w:t>
      </w:r>
      <w:r>
        <w:rPr>
          <w:spacing w:val="-11"/>
        </w:rPr>
        <w:t xml:space="preserve"> </w:t>
      </w:r>
      <w:r>
        <w:t>Silvretta</w:t>
      </w:r>
      <w:r>
        <w:rPr>
          <w:spacing w:val="-8"/>
        </w:rPr>
        <w:t xml:space="preserve"> </w:t>
      </w:r>
      <w:r>
        <w:t>Bike</w:t>
      </w:r>
      <w:r>
        <w:rPr>
          <w:spacing w:val="-7"/>
        </w:rPr>
        <w:t xml:space="preserve"> </w:t>
      </w:r>
      <w:r>
        <w:t>Arena Ischgl/Samnaun,</w:t>
      </w:r>
      <w:r>
        <w:rPr>
          <w:spacing w:val="45"/>
        </w:rPr>
        <w:t xml:space="preserve"> </w:t>
      </w:r>
      <w:r>
        <w:t>bauen</w:t>
      </w:r>
      <w:r>
        <w:rPr>
          <w:spacing w:val="44"/>
        </w:rPr>
        <w:t xml:space="preserve"> </w:t>
      </w:r>
      <w:r>
        <w:t>ihre</w:t>
      </w:r>
      <w:r>
        <w:rPr>
          <w:spacing w:val="46"/>
        </w:rPr>
        <w:t xml:space="preserve"> </w:t>
      </w:r>
      <w:proofErr w:type="spellStart"/>
      <w:r>
        <w:t>Bikereviere</w:t>
      </w:r>
      <w:proofErr w:type="spellEnd"/>
      <w:r>
        <w:rPr>
          <w:spacing w:val="45"/>
        </w:rPr>
        <w:t xml:space="preserve"> </w:t>
      </w:r>
      <w:r>
        <w:t>aus</w:t>
      </w:r>
      <w:r>
        <w:rPr>
          <w:spacing w:val="45"/>
        </w:rPr>
        <w:t xml:space="preserve"> </w:t>
      </w:r>
      <w:r>
        <w:t>und</w:t>
      </w:r>
      <w:r>
        <w:rPr>
          <w:spacing w:val="45"/>
        </w:rPr>
        <w:t xml:space="preserve"> </w:t>
      </w:r>
      <w:r>
        <w:t>bieten</w:t>
      </w:r>
      <w:r>
        <w:rPr>
          <w:spacing w:val="45"/>
        </w:rPr>
        <w:t xml:space="preserve"> </w:t>
      </w:r>
      <w:r>
        <w:t>ambitionierten</w:t>
      </w:r>
      <w:r>
        <w:rPr>
          <w:spacing w:val="44"/>
        </w:rPr>
        <w:t xml:space="preserve"> </w:t>
      </w:r>
      <w:r>
        <w:t>Bike-Cracks</w:t>
      </w:r>
      <w:r>
        <w:rPr>
          <w:spacing w:val="45"/>
        </w:rPr>
        <w:t xml:space="preserve"> </w:t>
      </w:r>
      <w:r>
        <w:t>damit</w:t>
      </w:r>
      <w:r>
        <w:rPr>
          <w:spacing w:val="45"/>
        </w:rPr>
        <w:t xml:space="preserve"> </w:t>
      </w:r>
      <w:r>
        <w:rPr>
          <w:spacing w:val="-2"/>
        </w:rPr>
        <w:t>ideale</w:t>
      </w:r>
    </w:p>
    <w:p w14:paraId="44AE0781" w14:textId="77777777" w:rsidR="00204E15" w:rsidRDefault="00000000">
      <w:pPr>
        <w:pStyle w:val="Textkrper"/>
        <w:spacing w:before="46" w:line="360" w:lineRule="auto"/>
        <w:ind w:left="118" w:right="111"/>
        <w:jc w:val="both"/>
      </w:pPr>
      <w:r>
        <w:t xml:space="preserve">Bedingungen, um bei anspruchsvollen </w:t>
      </w:r>
      <w:proofErr w:type="spellStart"/>
      <w:r>
        <w:t>Trailfahrten</w:t>
      </w:r>
      <w:proofErr w:type="spellEnd"/>
      <w:r>
        <w:t xml:space="preserve"> über die Grenze an die eigenen Grenzen zu gelangen. Eingebettet in der Hochgebirgswelt der </w:t>
      </w:r>
      <w:proofErr w:type="spellStart"/>
      <w:r>
        <w:t>Silvrettagruppe</w:t>
      </w:r>
      <w:proofErr w:type="spellEnd"/>
      <w:r>
        <w:t xml:space="preserve"> warten im abwechslungsreichen, alpinen</w:t>
      </w:r>
      <w:r>
        <w:rPr>
          <w:spacing w:val="-5"/>
        </w:rPr>
        <w:t xml:space="preserve"> </w:t>
      </w:r>
      <w:r>
        <w:t>Terrain</w:t>
      </w:r>
      <w:r>
        <w:rPr>
          <w:spacing w:val="-5"/>
        </w:rPr>
        <w:t xml:space="preserve"> </w:t>
      </w:r>
      <w:r>
        <w:t>über</w:t>
      </w:r>
      <w:r>
        <w:rPr>
          <w:spacing w:val="-4"/>
        </w:rPr>
        <w:t xml:space="preserve"> </w:t>
      </w:r>
      <w:r>
        <w:t>alle</w:t>
      </w:r>
      <w:r>
        <w:rPr>
          <w:spacing w:val="-4"/>
        </w:rPr>
        <w:t xml:space="preserve"> </w:t>
      </w:r>
      <w:r>
        <w:t>Schwierigkeitsbereiche</w:t>
      </w:r>
      <w:r>
        <w:rPr>
          <w:spacing w:val="-4"/>
        </w:rPr>
        <w:t xml:space="preserve"> </w:t>
      </w:r>
      <w:r>
        <w:t>verteilt</w:t>
      </w:r>
      <w:r>
        <w:rPr>
          <w:spacing w:val="-4"/>
        </w:rPr>
        <w:t xml:space="preserve"> </w:t>
      </w:r>
      <w:r>
        <w:t>elf</w:t>
      </w:r>
      <w:r>
        <w:rPr>
          <w:spacing w:val="-5"/>
        </w:rPr>
        <w:t xml:space="preserve"> </w:t>
      </w:r>
      <w:r>
        <w:t>Trails</w:t>
      </w:r>
      <w:r>
        <w:rPr>
          <w:spacing w:val="-7"/>
        </w:rPr>
        <w:t xml:space="preserve"> </w:t>
      </w:r>
      <w:r>
        <w:t>mit</w:t>
      </w:r>
      <w:r>
        <w:rPr>
          <w:spacing w:val="-4"/>
        </w:rPr>
        <w:t xml:space="preserve"> </w:t>
      </w:r>
      <w:r>
        <w:t>insgesamt</w:t>
      </w:r>
      <w:r>
        <w:rPr>
          <w:spacing w:val="-4"/>
        </w:rPr>
        <w:t xml:space="preserve"> </w:t>
      </w:r>
      <w:r>
        <w:t>88,8</w:t>
      </w:r>
      <w:r>
        <w:rPr>
          <w:spacing w:val="-6"/>
        </w:rPr>
        <w:t xml:space="preserve"> </w:t>
      </w:r>
      <w:r>
        <w:t>Kilometer</w:t>
      </w:r>
      <w:r>
        <w:rPr>
          <w:spacing w:val="-7"/>
        </w:rPr>
        <w:t xml:space="preserve"> </w:t>
      </w:r>
      <w:r>
        <w:t>Länge. Neu</w:t>
      </w:r>
      <w:r>
        <w:rPr>
          <w:spacing w:val="-13"/>
        </w:rPr>
        <w:t xml:space="preserve"> </w:t>
      </w:r>
      <w:r>
        <w:t>darunter:</w:t>
      </w:r>
      <w:r>
        <w:rPr>
          <w:spacing w:val="-12"/>
        </w:rPr>
        <w:t xml:space="preserve"> </w:t>
      </w:r>
      <w:r>
        <w:t>der</w:t>
      </w:r>
      <w:r>
        <w:rPr>
          <w:spacing w:val="-13"/>
        </w:rPr>
        <w:t xml:space="preserve"> </w:t>
      </w:r>
      <w:r>
        <w:t>16,3</w:t>
      </w:r>
      <w:r>
        <w:rPr>
          <w:spacing w:val="-12"/>
        </w:rPr>
        <w:t xml:space="preserve"> </w:t>
      </w:r>
      <w:r>
        <w:t>Kilometer</w:t>
      </w:r>
      <w:r>
        <w:rPr>
          <w:spacing w:val="-13"/>
        </w:rPr>
        <w:t xml:space="preserve"> </w:t>
      </w:r>
      <w:r>
        <w:t>lange</w:t>
      </w:r>
      <w:r>
        <w:rPr>
          <w:spacing w:val="-12"/>
        </w:rPr>
        <w:t xml:space="preserve"> </w:t>
      </w:r>
      <w:proofErr w:type="spellStart"/>
      <w:r>
        <w:t>Vesil</w:t>
      </w:r>
      <w:proofErr w:type="spellEnd"/>
      <w:r>
        <w:rPr>
          <w:spacing w:val="-13"/>
        </w:rPr>
        <w:t xml:space="preserve"> </w:t>
      </w:r>
      <w:r>
        <w:t>Trail</w:t>
      </w:r>
      <w:r>
        <w:rPr>
          <w:spacing w:val="-12"/>
        </w:rPr>
        <w:t xml:space="preserve"> </w:t>
      </w:r>
      <w:r>
        <w:t>über</w:t>
      </w:r>
      <w:r>
        <w:rPr>
          <w:spacing w:val="-12"/>
        </w:rPr>
        <w:t xml:space="preserve"> </w:t>
      </w:r>
      <w:r>
        <w:t>1.330</w:t>
      </w:r>
      <w:r>
        <w:rPr>
          <w:spacing w:val="-13"/>
        </w:rPr>
        <w:t xml:space="preserve"> </w:t>
      </w:r>
      <w:r>
        <w:t>Tiefenmeter</w:t>
      </w:r>
      <w:r>
        <w:rPr>
          <w:spacing w:val="-12"/>
        </w:rPr>
        <w:t xml:space="preserve"> </w:t>
      </w:r>
      <w:r>
        <w:t>und</w:t>
      </w:r>
      <w:r>
        <w:rPr>
          <w:spacing w:val="-13"/>
        </w:rPr>
        <w:t xml:space="preserve"> </w:t>
      </w:r>
      <w:r>
        <w:t>der</w:t>
      </w:r>
      <w:r>
        <w:rPr>
          <w:spacing w:val="-12"/>
        </w:rPr>
        <w:t xml:space="preserve"> </w:t>
      </w:r>
      <w:r>
        <w:t>12,8</w:t>
      </w:r>
      <w:r>
        <w:rPr>
          <w:spacing w:val="-13"/>
        </w:rPr>
        <w:t xml:space="preserve"> </w:t>
      </w:r>
      <w:r>
        <w:t>Kilometer</w:t>
      </w:r>
      <w:r>
        <w:rPr>
          <w:spacing w:val="-12"/>
        </w:rPr>
        <w:t xml:space="preserve"> </w:t>
      </w:r>
      <w:r>
        <w:t xml:space="preserve">lange </w:t>
      </w:r>
      <w:proofErr w:type="spellStart"/>
      <w:r>
        <w:t>Fimba</w:t>
      </w:r>
      <w:proofErr w:type="spellEnd"/>
      <w:r>
        <w:t xml:space="preserve"> Trail, der Fahrer bis auf 2.872 Meter rund um die </w:t>
      </w:r>
      <w:proofErr w:type="spellStart"/>
      <w:r>
        <w:t>Greitspitze</w:t>
      </w:r>
      <w:proofErr w:type="spellEnd"/>
      <w:r>
        <w:t xml:space="preserve"> führt. Beide sind im roten Schwierigkeitsbereich S2 bis S3 angesiedelt. Gut zu wissen: Die Region rund um Ischgl gehört zu den größten und abwechslungsreichsten Bike-Arenen der Alpen. Für Sommer 2025 sind bereits weitere Trails in Planung. Alle Infos: </w:t>
      </w:r>
      <w:hyperlink r:id="rId8">
        <w:r>
          <w:rPr>
            <w:color w:val="0562C1"/>
            <w:u w:val="single" w:color="0562C1"/>
          </w:rPr>
          <w:t>www.ischgl.com</w:t>
        </w:r>
      </w:hyperlink>
    </w:p>
    <w:p w14:paraId="6362C889" w14:textId="77777777" w:rsidR="00204E15" w:rsidRDefault="00204E15">
      <w:pPr>
        <w:pStyle w:val="Textkrper"/>
        <w:spacing w:before="132"/>
      </w:pPr>
    </w:p>
    <w:p w14:paraId="5FB42674" w14:textId="77777777" w:rsidR="00204E15" w:rsidRDefault="00000000">
      <w:pPr>
        <w:pStyle w:val="Textkrper"/>
        <w:spacing w:before="1"/>
        <w:ind w:left="118"/>
      </w:pPr>
      <w:r>
        <w:t>Weitere</w:t>
      </w:r>
      <w:r>
        <w:rPr>
          <w:spacing w:val="-6"/>
        </w:rPr>
        <w:t xml:space="preserve"> </w:t>
      </w:r>
      <w:r>
        <w:t>Informationen</w:t>
      </w:r>
      <w:r>
        <w:rPr>
          <w:spacing w:val="-7"/>
        </w:rPr>
        <w:t xml:space="preserve"> </w:t>
      </w:r>
      <w:r>
        <w:t>unter:</w:t>
      </w:r>
      <w:r>
        <w:rPr>
          <w:spacing w:val="-7"/>
        </w:rPr>
        <w:t xml:space="preserve"> </w:t>
      </w:r>
      <w:hyperlink r:id="rId9">
        <w:r>
          <w:rPr>
            <w:color w:val="0562C1"/>
            <w:spacing w:val="-2"/>
            <w:u w:val="single" w:color="0562C1"/>
          </w:rPr>
          <w:t>www.ischgl.com</w:t>
        </w:r>
      </w:hyperlink>
    </w:p>
    <w:p w14:paraId="1D34258E" w14:textId="77777777" w:rsidR="00204E15" w:rsidRDefault="00204E15">
      <w:pPr>
        <w:pStyle w:val="Textkrper"/>
        <w:rPr>
          <w:sz w:val="20"/>
        </w:rPr>
      </w:pPr>
    </w:p>
    <w:p w14:paraId="74918443" w14:textId="77777777" w:rsidR="00204E15" w:rsidRDefault="00204E15">
      <w:pPr>
        <w:pStyle w:val="Textkrper"/>
        <w:spacing w:before="85"/>
        <w:rPr>
          <w:sz w:val="20"/>
        </w:rPr>
      </w:pPr>
    </w:p>
    <w:tbl>
      <w:tblPr>
        <w:tblStyle w:val="TableNormal"/>
        <w:tblW w:w="0" w:type="auto"/>
        <w:tblInd w:w="183" w:type="dxa"/>
        <w:tblLayout w:type="fixed"/>
        <w:tblLook w:val="01E0" w:firstRow="1" w:lastRow="1" w:firstColumn="1" w:lastColumn="1" w:noHBand="0" w:noVBand="0"/>
      </w:tblPr>
      <w:tblGrid>
        <w:gridCol w:w="6284"/>
        <w:gridCol w:w="2660"/>
      </w:tblGrid>
      <w:tr w:rsidR="00204E15" w14:paraId="33ECE947" w14:textId="77777777">
        <w:trPr>
          <w:trHeight w:val="420"/>
        </w:trPr>
        <w:tc>
          <w:tcPr>
            <w:tcW w:w="6284" w:type="dxa"/>
          </w:tcPr>
          <w:p w14:paraId="0D8BE9B7" w14:textId="77777777" w:rsidR="00204E15" w:rsidRDefault="00000000">
            <w:pPr>
              <w:pStyle w:val="TableParagraph"/>
              <w:spacing w:line="183" w:lineRule="exact"/>
              <w:rPr>
                <w:sz w:val="18"/>
              </w:rPr>
            </w:pPr>
            <w:r>
              <w:rPr>
                <w:sz w:val="18"/>
              </w:rPr>
              <w:t>(3.292</w:t>
            </w:r>
            <w:r>
              <w:rPr>
                <w:spacing w:val="-4"/>
                <w:sz w:val="18"/>
              </w:rPr>
              <w:t xml:space="preserve"> </w:t>
            </w:r>
            <w:r>
              <w:rPr>
                <w:sz w:val="18"/>
              </w:rPr>
              <w:t>Zeichen</w:t>
            </w:r>
            <w:r>
              <w:rPr>
                <w:spacing w:val="-4"/>
                <w:sz w:val="18"/>
              </w:rPr>
              <w:t xml:space="preserve"> </w:t>
            </w:r>
            <w:r>
              <w:rPr>
                <w:sz w:val="18"/>
              </w:rPr>
              <w:t>mit</w:t>
            </w:r>
            <w:r>
              <w:rPr>
                <w:spacing w:val="-3"/>
                <w:sz w:val="18"/>
              </w:rPr>
              <w:t xml:space="preserve"> </w:t>
            </w:r>
            <w:r>
              <w:rPr>
                <w:spacing w:val="-2"/>
                <w:sz w:val="18"/>
              </w:rPr>
              <w:t>Leerzeichen)</w:t>
            </w:r>
          </w:p>
        </w:tc>
        <w:tc>
          <w:tcPr>
            <w:tcW w:w="2660" w:type="dxa"/>
          </w:tcPr>
          <w:p w14:paraId="4B91D032" w14:textId="77777777" w:rsidR="00204E15" w:rsidRDefault="00000000">
            <w:pPr>
              <w:pStyle w:val="TableParagraph"/>
              <w:spacing w:line="183" w:lineRule="exact"/>
              <w:ind w:left="0" w:right="47"/>
              <w:jc w:val="right"/>
              <w:rPr>
                <w:sz w:val="18"/>
              </w:rPr>
            </w:pPr>
            <w:r>
              <w:rPr>
                <w:sz w:val="18"/>
              </w:rPr>
              <w:t>März</w:t>
            </w:r>
            <w:r>
              <w:rPr>
                <w:spacing w:val="-1"/>
                <w:sz w:val="18"/>
              </w:rPr>
              <w:t xml:space="preserve"> </w:t>
            </w:r>
            <w:r>
              <w:rPr>
                <w:spacing w:val="-4"/>
                <w:sz w:val="18"/>
              </w:rPr>
              <w:t>2024</w:t>
            </w:r>
          </w:p>
        </w:tc>
      </w:tr>
      <w:tr w:rsidR="00204E15" w14:paraId="5F646BDC" w14:textId="77777777">
        <w:trPr>
          <w:trHeight w:val="988"/>
        </w:trPr>
        <w:tc>
          <w:tcPr>
            <w:tcW w:w="6284" w:type="dxa"/>
          </w:tcPr>
          <w:p w14:paraId="22BE1DD7" w14:textId="77777777" w:rsidR="00204E15" w:rsidRDefault="00000000">
            <w:pPr>
              <w:pStyle w:val="TableParagraph"/>
              <w:spacing w:before="203"/>
              <w:rPr>
                <w:sz w:val="18"/>
              </w:rPr>
            </w:pPr>
            <w:r>
              <w:rPr>
                <w:sz w:val="18"/>
              </w:rPr>
              <w:t>Bilder-Download:</w:t>
            </w:r>
            <w:r>
              <w:rPr>
                <w:spacing w:val="-5"/>
                <w:sz w:val="18"/>
              </w:rPr>
              <w:t xml:space="preserve"> </w:t>
            </w:r>
            <w:hyperlink r:id="rId10">
              <w:r>
                <w:rPr>
                  <w:color w:val="0562C1"/>
                  <w:sz w:val="18"/>
                  <w:u w:val="single" w:color="0562C1"/>
                </w:rPr>
                <w:t>Sommer</w:t>
              </w:r>
              <w:r>
                <w:rPr>
                  <w:color w:val="0562C1"/>
                  <w:spacing w:val="-2"/>
                  <w:sz w:val="18"/>
                  <w:u w:val="single" w:color="0562C1"/>
                </w:rPr>
                <w:t xml:space="preserve"> </w:t>
              </w:r>
              <w:r>
                <w:rPr>
                  <w:color w:val="0562C1"/>
                  <w:sz w:val="18"/>
                  <w:u w:val="single" w:color="0562C1"/>
                </w:rPr>
                <w:t>New</w:t>
              </w:r>
              <w:r>
                <w:rPr>
                  <w:color w:val="0562C1"/>
                  <w:sz w:val="18"/>
                  <w:u w:val="single" w:color="0562C1"/>
                </w:rPr>
                <w:t>s</w:t>
              </w:r>
              <w:r>
                <w:rPr>
                  <w:color w:val="0562C1"/>
                  <w:spacing w:val="-2"/>
                  <w:sz w:val="18"/>
                  <w:u w:val="single" w:color="0562C1"/>
                </w:rPr>
                <w:t xml:space="preserve"> </w:t>
              </w:r>
              <w:r>
                <w:rPr>
                  <w:color w:val="0562C1"/>
                  <w:spacing w:val="-4"/>
                  <w:sz w:val="18"/>
                  <w:u w:val="single" w:color="0562C1"/>
                </w:rPr>
                <w:t>2024</w:t>
              </w:r>
            </w:hyperlink>
          </w:p>
          <w:p w14:paraId="728B7ACC" w14:textId="77777777" w:rsidR="00204E15" w:rsidRDefault="00000000">
            <w:pPr>
              <w:pStyle w:val="TableParagraph"/>
              <w:spacing w:before="109"/>
              <w:rPr>
                <w:sz w:val="18"/>
              </w:rPr>
            </w:pPr>
            <w:r>
              <w:rPr>
                <w:sz w:val="18"/>
              </w:rPr>
              <w:t>Copyright</w:t>
            </w:r>
            <w:r>
              <w:rPr>
                <w:spacing w:val="-5"/>
                <w:sz w:val="18"/>
              </w:rPr>
              <w:t xml:space="preserve"> </w:t>
            </w:r>
            <w:r>
              <w:rPr>
                <w:sz w:val="18"/>
              </w:rPr>
              <w:t>©</w:t>
            </w:r>
            <w:r>
              <w:rPr>
                <w:spacing w:val="-1"/>
                <w:sz w:val="18"/>
              </w:rPr>
              <w:t xml:space="preserve"> </w:t>
            </w:r>
            <w:r>
              <w:rPr>
                <w:sz w:val="18"/>
              </w:rPr>
              <w:t>TVB</w:t>
            </w:r>
            <w:r>
              <w:rPr>
                <w:spacing w:val="-1"/>
                <w:sz w:val="18"/>
              </w:rPr>
              <w:t xml:space="preserve"> </w:t>
            </w:r>
            <w:r>
              <w:rPr>
                <w:sz w:val="18"/>
              </w:rPr>
              <w:t>Paznaun-Ischgl</w:t>
            </w:r>
            <w:r>
              <w:rPr>
                <w:spacing w:val="-3"/>
                <w:sz w:val="18"/>
              </w:rPr>
              <w:t xml:space="preserve"> </w:t>
            </w:r>
            <w:r>
              <w:rPr>
                <w:sz w:val="18"/>
              </w:rPr>
              <w:t>(sofern</w:t>
            </w:r>
            <w:r>
              <w:rPr>
                <w:spacing w:val="-2"/>
                <w:sz w:val="18"/>
              </w:rPr>
              <w:t xml:space="preserve"> </w:t>
            </w:r>
            <w:r>
              <w:rPr>
                <w:sz w:val="18"/>
              </w:rPr>
              <w:t>nicht</w:t>
            </w:r>
            <w:r>
              <w:rPr>
                <w:spacing w:val="-3"/>
                <w:sz w:val="18"/>
              </w:rPr>
              <w:t xml:space="preserve"> </w:t>
            </w:r>
            <w:r>
              <w:rPr>
                <w:sz w:val="18"/>
              </w:rPr>
              <w:t>anders</w:t>
            </w:r>
            <w:r>
              <w:rPr>
                <w:spacing w:val="-2"/>
                <w:sz w:val="18"/>
              </w:rPr>
              <w:t xml:space="preserve"> </w:t>
            </w:r>
            <w:r>
              <w:rPr>
                <w:sz w:val="18"/>
              </w:rPr>
              <w:t>im</w:t>
            </w:r>
            <w:r>
              <w:rPr>
                <w:spacing w:val="-2"/>
                <w:sz w:val="18"/>
              </w:rPr>
              <w:t xml:space="preserve"> </w:t>
            </w:r>
            <w:r>
              <w:rPr>
                <w:sz w:val="18"/>
              </w:rPr>
              <w:t>Bild</w:t>
            </w:r>
            <w:r>
              <w:rPr>
                <w:spacing w:val="-2"/>
                <w:sz w:val="18"/>
              </w:rPr>
              <w:t xml:space="preserve"> vermerkt)</w:t>
            </w:r>
          </w:p>
        </w:tc>
        <w:tc>
          <w:tcPr>
            <w:tcW w:w="2660" w:type="dxa"/>
          </w:tcPr>
          <w:p w14:paraId="6BF2DF10" w14:textId="77777777" w:rsidR="00204E15" w:rsidRDefault="00204E15">
            <w:pPr>
              <w:pStyle w:val="TableParagraph"/>
              <w:ind w:left="0"/>
              <w:rPr>
                <w:rFonts w:ascii="Times New Roman"/>
                <w:sz w:val="20"/>
              </w:rPr>
            </w:pPr>
          </w:p>
        </w:tc>
      </w:tr>
      <w:tr w:rsidR="00204E15" w14:paraId="4F14BA46" w14:textId="77777777">
        <w:trPr>
          <w:trHeight w:val="420"/>
        </w:trPr>
        <w:tc>
          <w:tcPr>
            <w:tcW w:w="6284" w:type="dxa"/>
          </w:tcPr>
          <w:p w14:paraId="2A8ACB4A" w14:textId="792FD377" w:rsidR="00204E15" w:rsidRDefault="00000000">
            <w:pPr>
              <w:pStyle w:val="TableParagraph"/>
              <w:spacing w:before="203" w:line="196" w:lineRule="exact"/>
              <w:rPr>
                <w:sz w:val="18"/>
              </w:rPr>
            </w:pPr>
            <w:r>
              <w:rPr>
                <w:sz w:val="18"/>
              </w:rPr>
              <w:t>Alle</w:t>
            </w:r>
            <w:r>
              <w:rPr>
                <w:spacing w:val="-6"/>
                <w:sz w:val="18"/>
              </w:rPr>
              <w:t xml:space="preserve"> </w:t>
            </w:r>
            <w:r>
              <w:rPr>
                <w:sz w:val="18"/>
              </w:rPr>
              <w:t>Texte</w:t>
            </w:r>
            <w:r>
              <w:rPr>
                <w:spacing w:val="-3"/>
                <w:sz w:val="18"/>
              </w:rPr>
              <w:t xml:space="preserve"> </w:t>
            </w:r>
            <w:r>
              <w:rPr>
                <w:sz w:val="18"/>
              </w:rPr>
              <w:t>sowie</w:t>
            </w:r>
            <w:r>
              <w:rPr>
                <w:spacing w:val="-3"/>
                <w:sz w:val="18"/>
              </w:rPr>
              <w:t xml:space="preserve"> </w:t>
            </w:r>
            <w:r>
              <w:rPr>
                <w:sz w:val="18"/>
              </w:rPr>
              <w:t>Bilder</w:t>
            </w:r>
            <w:r>
              <w:rPr>
                <w:spacing w:val="-3"/>
                <w:sz w:val="18"/>
              </w:rPr>
              <w:t xml:space="preserve"> </w:t>
            </w:r>
            <w:r>
              <w:rPr>
                <w:sz w:val="18"/>
              </w:rPr>
              <w:t>gibt</w:t>
            </w:r>
            <w:r>
              <w:rPr>
                <w:spacing w:val="-3"/>
                <w:sz w:val="18"/>
              </w:rPr>
              <w:t xml:space="preserve"> </w:t>
            </w:r>
            <w:r>
              <w:rPr>
                <w:sz w:val="18"/>
              </w:rPr>
              <w:t>es</w:t>
            </w:r>
            <w:r>
              <w:rPr>
                <w:spacing w:val="-3"/>
                <w:sz w:val="18"/>
              </w:rPr>
              <w:t xml:space="preserve"> </w:t>
            </w:r>
            <w:r>
              <w:rPr>
                <w:sz w:val="18"/>
              </w:rPr>
              <w:t>unter</w:t>
            </w:r>
            <w:r>
              <w:rPr>
                <w:spacing w:val="-3"/>
                <w:sz w:val="18"/>
              </w:rPr>
              <w:t xml:space="preserve"> </w:t>
            </w:r>
            <w:hyperlink r:id="rId11">
              <w:r w:rsidR="00234EE1">
                <w:rPr>
                  <w:color w:val="0562C1"/>
                  <w:sz w:val="18"/>
                  <w:u w:val="single" w:color="0562C1"/>
                </w:rPr>
                <w:t>www.ischgl.com/presse</w:t>
              </w:r>
            </w:hyperlink>
            <w:r>
              <w:rPr>
                <w:color w:val="0562C1"/>
                <w:spacing w:val="-3"/>
                <w:sz w:val="18"/>
              </w:rPr>
              <w:t xml:space="preserve"> </w:t>
            </w:r>
            <w:r>
              <w:rPr>
                <w:sz w:val="18"/>
              </w:rPr>
              <w:t>zum kostenlosen</w:t>
            </w:r>
            <w:r>
              <w:rPr>
                <w:spacing w:val="-3"/>
                <w:sz w:val="18"/>
              </w:rPr>
              <w:t xml:space="preserve"> </w:t>
            </w:r>
            <w:proofErr w:type="spellStart"/>
            <w:r>
              <w:rPr>
                <w:spacing w:val="-2"/>
                <w:sz w:val="18"/>
              </w:rPr>
              <w:t>Downl</w:t>
            </w:r>
            <w:proofErr w:type="spellEnd"/>
          </w:p>
        </w:tc>
        <w:tc>
          <w:tcPr>
            <w:tcW w:w="2660" w:type="dxa"/>
          </w:tcPr>
          <w:p w14:paraId="29A58CBB" w14:textId="77777777" w:rsidR="00204E15" w:rsidRDefault="00000000">
            <w:pPr>
              <w:pStyle w:val="TableParagraph"/>
              <w:spacing w:before="203" w:line="196" w:lineRule="exact"/>
              <w:ind w:left="-45"/>
              <w:rPr>
                <w:sz w:val="18"/>
              </w:rPr>
            </w:pPr>
            <w:proofErr w:type="spellStart"/>
            <w:r>
              <w:rPr>
                <w:spacing w:val="-4"/>
                <w:sz w:val="18"/>
              </w:rPr>
              <w:t>oad</w:t>
            </w:r>
            <w:proofErr w:type="spellEnd"/>
            <w:r>
              <w:rPr>
                <w:spacing w:val="-4"/>
                <w:sz w:val="18"/>
              </w:rPr>
              <w:t>.</w:t>
            </w:r>
          </w:p>
        </w:tc>
      </w:tr>
    </w:tbl>
    <w:p w14:paraId="693AEF30" w14:textId="77777777" w:rsidR="0012476B" w:rsidRDefault="0012476B"/>
    <w:sectPr w:rsidR="0012476B">
      <w:headerReference w:type="default" r:id="rId12"/>
      <w:footerReference w:type="default" r:id="rId13"/>
      <w:pgSz w:w="11910" w:h="16840"/>
      <w:pgMar w:top="1360" w:right="1300" w:bottom="1900" w:left="1300" w:header="751" w:footer="1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774C9" w14:textId="77777777" w:rsidR="0012476B" w:rsidRDefault="0012476B">
      <w:r>
        <w:separator/>
      </w:r>
    </w:p>
  </w:endnote>
  <w:endnote w:type="continuationSeparator" w:id="0">
    <w:p w14:paraId="6903FBDB" w14:textId="77777777" w:rsidR="0012476B" w:rsidRDefault="00124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43BD9" w14:textId="77777777" w:rsidR="00204E15" w:rsidRDefault="00000000">
    <w:pPr>
      <w:pStyle w:val="Textkrper"/>
      <w:spacing w:line="14" w:lineRule="auto"/>
      <w:rPr>
        <w:sz w:val="20"/>
      </w:rPr>
    </w:pPr>
    <w:r>
      <w:rPr>
        <w:noProof/>
      </w:rPr>
      <w:drawing>
        <wp:anchor distT="0" distB="0" distL="0" distR="0" simplePos="0" relativeHeight="487546880" behindDoc="1" locked="0" layoutInCell="1" allowOverlap="1" wp14:anchorId="7905EEFA" wp14:editId="73ADD27F">
          <wp:simplePos x="0" y="0"/>
          <wp:positionH relativeFrom="page">
            <wp:posOffset>6985</wp:posOffset>
          </wp:positionH>
          <wp:positionV relativeFrom="page">
            <wp:posOffset>9477021</wp:posOffset>
          </wp:positionV>
          <wp:extent cx="7550936" cy="1200147"/>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550936" cy="120014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F7B57" w14:textId="77777777" w:rsidR="0012476B" w:rsidRDefault="0012476B">
      <w:r>
        <w:separator/>
      </w:r>
    </w:p>
  </w:footnote>
  <w:footnote w:type="continuationSeparator" w:id="0">
    <w:p w14:paraId="7A8A24C2" w14:textId="77777777" w:rsidR="0012476B" w:rsidRDefault="00124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57EBB" w14:textId="77777777" w:rsidR="00204E15" w:rsidRDefault="00000000">
    <w:pPr>
      <w:pStyle w:val="Textkrper"/>
      <w:spacing w:line="14" w:lineRule="auto"/>
      <w:rPr>
        <w:sz w:val="20"/>
      </w:rPr>
    </w:pPr>
    <w:r>
      <w:rPr>
        <w:noProof/>
      </w:rPr>
      <mc:AlternateContent>
        <mc:Choice Requires="wps">
          <w:drawing>
            <wp:anchor distT="0" distB="0" distL="0" distR="0" simplePos="0" relativeHeight="487546368" behindDoc="1" locked="0" layoutInCell="1" allowOverlap="1" wp14:anchorId="27234BDA" wp14:editId="1021BABF">
              <wp:simplePos x="0" y="0"/>
              <wp:positionH relativeFrom="page">
                <wp:posOffset>887983</wp:posOffset>
              </wp:positionH>
              <wp:positionV relativeFrom="page">
                <wp:posOffset>464311</wp:posOffset>
              </wp:positionV>
              <wp:extent cx="137414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4140" cy="165735"/>
                      </a:xfrm>
                      <a:prstGeom prst="rect">
                        <a:avLst/>
                      </a:prstGeom>
                    </wps:spPr>
                    <wps:txbx>
                      <w:txbxContent>
                        <w:p w14:paraId="6E713EB5" w14:textId="77777777" w:rsidR="00204E15" w:rsidRDefault="00000000">
                          <w:pPr>
                            <w:spacing w:line="245" w:lineRule="exact"/>
                            <w:ind w:left="20"/>
                            <w:rPr>
                              <w:b/>
                            </w:rPr>
                          </w:pPr>
                          <w:r>
                            <w:rPr>
                              <w:b/>
                              <w:spacing w:val="16"/>
                            </w:rPr>
                            <w:t>PRESSEMITTEILUNG</w:t>
                          </w:r>
                        </w:p>
                      </w:txbxContent>
                    </wps:txbx>
                    <wps:bodyPr wrap="square" lIns="0" tIns="0" rIns="0" bIns="0" rtlCol="0">
                      <a:noAutofit/>
                    </wps:bodyPr>
                  </wps:wsp>
                </a:graphicData>
              </a:graphic>
            </wp:anchor>
          </w:drawing>
        </mc:Choice>
        <mc:Fallback>
          <w:pict>
            <v:shapetype w14:anchorId="27234BDA" id="_x0000_t202" coordsize="21600,21600" o:spt="202" path="m,l,21600r21600,l21600,xe">
              <v:stroke joinstyle="miter"/>
              <v:path gradientshapeok="t" o:connecttype="rect"/>
            </v:shapetype>
            <v:shape id="Textbox 1" o:spid="_x0000_s1026" type="#_x0000_t202" style="position:absolute;margin-left:69.9pt;margin-top:36.55pt;width:108.2pt;height:13.05pt;z-index:-1577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3ekwEAABsDAAAOAAAAZHJzL2Uyb0RvYy54bWysUttu2zAMfR+wfxD0vijpHUacYmuxYUCx&#10;FWj3AYosxcYsUSOV2Pn7UYqTFNvbsBeaMqnDcw61vB99L3YWqYNQy8VsLoUNBpoubGr54/Xzhzsp&#10;KOnQ6B6CreXekrxfvX+3HGJlL6CFvrEoGCRQNcRatinFSikyrfWaZhBt4KID9DrxETeqQT0wuu/V&#10;xXx+owbAJiIYS8R/Hw9FuSr4zlmTvjtHNom+lswtlYglrnNUq6WuNqhj25mJhv4HFl53gYeeoB51&#10;0mKL3V9QvjMIBC7NDHgFznXGFg2sZjH/Q81Lq6MtWtgciieb6P/Bmm+7l/iMIo2fYOQFFhEUn8D8&#10;JPZGDZGqqSd7ShVxdxY6OvT5yxIEX2Rv9yc/7ZiEyWiXt1eLKy4Zri1urm8vr7Ph6nw7IqUvFrzI&#10;SS2R91UY6N0TpUPrsWUic5ifmaRxPXJLTtfQ7FnEwHusJf3aarRS9F8DG5WXfkzwmKyPCab+AcrT&#10;yFoCfNwmcF2ZfMadJvMGCvfpteQVvz2XrvObXv0GAAD//wMAUEsDBBQABgAIAAAAIQCr07+j3gAA&#10;AAkBAAAPAAAAZHJzL2Rvd25yZXYueG1sTI9BT4NAFITvJv6HzTPxZpdCREGWpjF6MjFSPHhc4BU2&#10;Zd8iu23x3/s82eNkJjPfFJvFjuKEszeOFKxXEQik1nWGegWf9evdIwgfNHV6dIQKftDDpry+KnTe&#10;uTNVeNqFXnAJ+VwrGEKYcil9O6DVfuUmJPb2brY6sJx72c36zOV2lHEUpdJqQ7ww6AmfB2wPu6NV&#10;sP2i6sV8vzcf1b4ydZ1F9JYelLq9WbZPIAIu4T8Mf/iMDiUzNe5InRcj6yRj9KDgIVmD4EByn8Yg&#10;GgVZFoMsC3n5oPwFAAD//wMAUEsBAi0AFAAGAAgAAAAhALaDOJL+AAAA4QEAABMAAAAAAAAAAAAA&#10;AAAAAAAAAFtDb250ZW50X1R5cGVzXS54bWxQSwECLQAUAAYACAAAACEAOP0h/9YAAACUAQAACwAA&#10;AAAAAAAAAAAAAAAvAQAAX3JlbHMvLnJlbHNQSwECLQAUAAYACAAAACEAZ1I93pMBAAAbAwAADgAA&#10;AAAAAAAAAAAAAAAuAgAAZHJzL2Uyb0RvYy54bWxQSwECLQAUAAYACAAAACEAq9O/o94AAAAJAQAA&#10;DwAAAAAAAAAAAAAAAADtAwAAZHJzL2Rvd25yZXYueG1sUEsFBgAAAAAEAAQA8wAAAPgEAAAAAA==&#10;" filled="f" stroked="f">
              <v:textbox inset="0,0,0,0">
                <w:txbxContent>
                  <w:p w14:paraId="6E713EB5" w14:textId="77777777" w:rsidR="00204E15" w:rsidRDefault="00000000">
                    <w:pPr>
                      <w:spacing w:line="245" w:lineRule="exact"/>
                      <w:ind w:left="20"/>
                      <w:rPr>
                        <w:b/>
                      </w:rPr>
                    </w:pPr>
                    <w:r>
                      <w:rPr>
                        <w:b/>
                        <w:spacing w:val="16"/>
                      </w:rPr>
                      <w:t>PRESSEMITTEILUNG</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04E15"/>
    <w:rsid w:val="0012476B"/>
    <w:rsid w:val="00204E15"/>
    <w:rsid w:val="00234EE1"/>
    <w:rsid w:val="005A381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FD825"/>
  <w15:docId w15:val="{7A288A4F-D64B-4CE4-A1F0-EC0769C91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val="de-DE"/>
    </w:rPr>
  </w:style>
  <w:style w:type="paragraph" w:styleId="berschrift1">
    <w:name w:val="heading 1"/>
    <w:basedOn w:val="Standard"/>
    <w:uiPriority w:val="9"/>
    <w:qFormat/>
    <w:pPr>
      <w:spacing w:before="162"/>
      <w:ind w:left="118"/>
      <w:jc w:val="both"/>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0"/>
    <w:qFormat/>
    <w:pPr>
      <w:spacing w:before="47"/>
      <w:ind w:left="118"/>
      <w:jc w:val="both"/>
    </w:pPr>
    <w:rPr>
      <w:b/>
      <w:bCs/>
      <w:sz w:val="36"/>
      <w:szCs w:val="36"/>
    </w:rPr>
  </w:style>
  <w:style w:type="paragraph" w:styleId="Listenabsatz">
    <w:name w:val="List Paragraph"/>
    <w:basedOn w:val="Standard"/>
    <w:uiPriority w:val="1"/>
    <w:qFormat/>
  </w:style>
  <w:style w:type="paragraph" w:customStyle="1" w:styleId="TableParagraph">
    <w:name w:val="Table Paragraph"/>
    <w:basedOn w:val="Standard"/>
    <w:uiPriority w:val="1"/>
    <w:qFormat/>
    <w:pPr>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ischgl.com/"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galtuer.com/"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www.ischgl.com/de/e-bike-riding-center" TargetMode="External"/><Relationship Id="rId11" Type="http://schemas.openxmlformats.org/officeDocument/2006/relationships/hyperlink" Target="https://www.ischgl.com/de/press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images.paznaun-ischgl.com/de/send?pass=943952e93164cc3b051d9a8169841263" TargetMode="External"/><Relationship Id="rId4" Type="http://schemas.openxmlformats.org/officeDocument/2006/relationships/footnotes" Target="footnotes.xml"/><Relationship Id="rId9" Type="http://schemas.openxmlformats.org/officeDocument/2006/relationships/hyperlink" Target="http://www.ischg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A52C49-C186-4EDC-A30B-9EB3772C2786}"/>
</file>

<file path=customXml/itemProps2.xml><?xml version="1.0" encoding="utf-8"?>
<ds:datastoreItem xmlns:ds="http://schemas.openxmlformats.org/officeDocument/2006/customXml" ds:itemID="{E4C2EE48-5371-44C4-B95B-8770D1DD3415}"/>
</file>

<file path=customXml/itemProps3.xml><?xml version="1.0" encoding="utf-8"?>
<ds:datastoreItem xmlns:ds="http://schemas.openxmlformats.org/officeDocument/2006/customXml" ds:itemID="{B7CE942A-4B0F-4C46-9671-994D6F84823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3396</Characters>
  <Application>Microsoft Office Word</Application>
  <DocSecurity>0</DocSecurity>
  <Lines>69</Lines>
  <Paragraphs>26</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Margret Siegele | TVB Paznaun - Ischgl</dc:creator>
  <dc:description/>
  <cp:lastModifiedBy>Bettina Regensburger | TVB Paznaun - Ischgl</cp:lastModifiedBy>
  <cp:revision>2</cp:revision>
  <dcterms:created xsi:type="dcterms:W3CDTF">2024-06-04T08:00:00Z</dcterms:created>
  <dcterms:modified xsi:type="dcterms:W3CDTF">2024-06-04T08:03:00Z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Created">
    <vt:filetime>2024-03-05T00:00:00Z</vt:filetime>
  </property>
  <property fmtid="{D5CDD505-2E9C-101B-9397-08002B2CF9AE}" pid="4" name="Creator">
    <vt:lpwstr>Acrobat PDFMaker 23 für Word</vt:lpwstr>
  </property>
  <property fmtid="{D5CDD505-2E9C-101B-9397-08002B2CF9AE}" pid="5" name="LastSaved">
    <vt:filetime>2024-06-04T00:00:00Z</vt:filetime>
  </property>
  <property fmtid="{D5CDD505-2E9C-101B-9397-08002B2CF9AE}" pid="6" name="MediaServiceImageTags">
    <vt:lpwstr/>
  </property>
  <property fmtid="{D5CDD505-2E9C-101B-9397-08002B2CF9AE}" pid="7" name="Producer">
    <vt:lpwstr>Adobe PDF Library 23.8.75</vt:lpwstr>
  </property>
  <property fmtid="{D5CDD505-2E9C-101B-9397-08002B2CF9AE}" pid="8" name="SourceModified">
    <vt:lpwstr/>
  </property>
</Properties>
</file>